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30405" w14:textId="77777777" w:rsidR="001227F6" w:rsidRPr="001227F6" w:rsidRDefault="001227F6" w:rsidP="00122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1"/>
        <w:rPr>
          <w:rFonts w:ascii="Marianne" w:eastAsia="Times New Roman" w:hAnsi="Marianne" w:cs="Times New Roman"/>
          <w:b/>
          <w:bCs/>
          <w:sz w:val="10"/>
          <w:szCs w:val="10"/>
          <w:lang w:eastAsia="fr-FR"/>
        </w:rPr>
      </w:pPr>
    </w:p>
    <w:p w14:paraId="4B0E20D7" w14:textId="16CE5F68" w:rsidR="001227F6" w:rsidRDefault="0073618B" w:rsidP="00122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1"/>
        <w:rPr>
          <w:rFonts w:ascii="Marianne" w:eastAsia="Times New Roman" w:hAnsi="Marianne" w:cs="Times New Roman"/>
          <w:b/>
          <w:bCs/>
          <w:spacing w:val="20"/>
          <w:sz w:val="20"/>
          <w:szCs w:val="20"/>
          <w:lang w:eastAsia="fr-FR"/>
        </w:rPr>
      </w:pPr>
      <w:r w:rsidRPr="001227F6">
        <w:rPr>
          <w:rFonts w:ascii="Marianne" w:eastAsia="Times New Roman" w:hAnsi="Marianne" w:cs="Times New Roman"/>
          <w:b/>
          <w:bCs/>
          <w:spacing w:val="20"/>
          <w:sz w:val="20"/>
          <w:szCs w:val="20"/>
          <w:lang w:eastAsia="fr-FR"/>
        </w:rPr>
        <w:t xml:space="preserve">Election présidentielle des </w:t>
      </w:r>
      <w:r w:rsidR="00B84F61">
        <w:rPr>
          <w:rFonts w:ascii="Marianne" w:eastAsia="Times New Roman" w:hAnsi="Marianne" w:cs="Times New Roman"/>
          <w:b/>
          <w:bCs/>
          <w:spacing w:val="20"/>
          <w:sz w:val="20"/>
          <w:szCs w:val="20"/>
          <w:lang w:eastAsia="fr-FR"/>
        </w:rPr>
        <w:t>0</w:t>
      </w:r>
      <w:r w:rsidRPr="001227F6">
        <w:rPr>
          <w:rFonts w:ascii="Marianne" w:eastAsia="Times New Roman" w:hAnsi="Marianne" w:cs="Times New Roman"/>
          <w:b/>
          <w:bCs/>
          <w:spacing w:val="20"/>
          <w:sz w:val="20"/>
          <w:szCs w:val="20"/>
          <w:lang w:eastAsia="fr-FR"/>
        </w:rPr>
        <w:t>9 et 23 avril 2022</w:t>
      </w:r>
      <w:r w:rsidR="001227F6" w:rsidRPr="001227F6">
        <w:rPr>
          <w:rFonts w:ascii="Marianne" w:eastAsia="Times New Roman" w:hAnsi="Marianne" w:cs="Times New Roman"/>
          <w:b/>
          <w:bCs/>
          <w:spacing w:val="20"/>
          <w:sz w:val="20"/>
          <w:szCs w:val="20"/>
          <w:lang w:eastAsia="fr-FR"/>
        </w:rPr>
        <w:t xml:space="preserve"> en Polynésie française</w:t>
      </w:r>
    </w:p>
    <w:p w14:paraId="58FC2029" w14:textId="77777777" w:rsidR="00C57BB5" w:rsidRDefault="00C57BB5" w:rsidP="00122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1"/>
        <w:rPr>
          <w:rFonts w:ascii="Marianne" w:eastAsia="Times New Roman" w:hAnsi="Marianne" w:cs="Times New Roman"/>
          <w:b/>
          <w:bCs/>
          <w:spacing w:val="20"/>
          <w:sz w:val="20"/>
          <w:szCs w:val="20"/>
          <w:lang w:eastAsia="fr-FR"/>
        </w:rPr>
      </w:pPr>
    </w:p>
    <w:p w14:paraId="31214754" w14:textId="312469A4" w:rsidR="00DC00C7" w:rsidRPr="001227F6" w:rsidRDefault="00DC00C7" w:rsidP="00122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1"/>
        <w:rPr>
          <w:rFonts w:ascii="Marianne" w:eastAsia="Times New Roman" w:hAnsi="Marianne" w:cs="Times New Roman"/>
          <w:b/>
          <w:bCs/>
          <w:spacing w:val="20"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b/>
          <w:bCs/>
          <w:spacing w:val="20"/>
          <w:sz w:val="20"/>
          <w:szCs w:val="20"/>
          <w:lang w:eastAsia="fr-FR"/>
        </w:rPr>
        <w:t>REPRESENTANT DU CANDIDAT</w:t>
      </w:r>
    </w:p>
    <w:p w14:paraId="6626AA16" w14:textId="77777777" w:rsidR="001227F6" w:rsidRPr="00930E93" w:rsidRDefault="001227F6" w:rsidP="00122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1"/>
        <w:rPr>
          <w:rFonts w:ascii="Marianne" w:eastAsia="Times New Roman" w:hAnsi="Marianne" w:cs="Times New Roman"/>
          <w:b/>
          <w:bCs/>
          <w:sz w:val="10"/>
          <w:szCs w:val="10"/>
          <w:lang w:eastAsia="fr-FR"/>
        </w:rPr>
      </w:pPr>
    </w:p>
    <w:p w14:paraId="6CA79990" w14:textId="147B3A43" w:rsidR="003570CB" w:rsidRPr="00930E93" w:rsidRDefault="00930E93" w:rsidP="00930E93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930E93">
        <w:rPr>
          <w:rFonts w:ascii="Calibri" w:eastAsia="Times New Roman" w:hAnsi="Calibri" w:cs="Calibri"/>
          <w:sz w:val="20"/>
          <w:szCs w:val="20"/>
          <w:lang w:eastAsia="fr-FR"/>
        </w:rPr>
        <w:t> </w:t>
      </w:r>
    </w:p>
    <w:p w14:paraId="74BB2803" w14:textId="6A74FF47" w:rsidR="003570CB" w:rsidRDefault="00DC00C7" w:rsidP="00357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center"/>
        <w:rPr>
          <w:rFonts w:ascii="Marianne" w:eastAsia="Times New Roman" w:hAnsi="Marianne" w:cs="Times New Roman"/>
          <w:b/>
          <w:bCs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b/>
          <w:bCs/>
          <w:sz w:val="20"/>
          <w:szCs w:val="20"/>
          <w:lang w:eastAsia="fr-FR"/>
        </w:rPr>
        <w:t>DESIGNATION</w:t>
      </w:r>
    </w:p>
    <w:p w14:paraId="4AFB0149" w14:textId="77777777" w:rsidR="003570CB" w:rsidRDefault="003570CB" w:rsidP="0073618B">
      <w:pPr>
        <w:spacing w:after="0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14:paraId="16D16D53" w14:textId="0DF4DD6B" w:rsidR="00FF603E" w:rsidRDefault="00171A59" w:rsidP="0073618B">
      <w:pPr>
        <w:spacing w:after="0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sz w:val="20"/>
          <w:szCs w:val="20"/>
          <w:lang w:eastAsia="fr-FR"/>
        </w:rPr>
        <w:t>Chaque candidat peut désigner, au sein de chaque collectivité ultramarine, un représentant habilité à intervenir en son nom.</w:t>
      </w:r>
    </w:p>
    <w:p w14:paraId="23D4537A" w14:textId="77777777" w:rsidR="00171A59" w:rsidRDefault="00171A59" w:rsidP="0073618B">
      <w:pPr>
        <w:spacing w:after="0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Les candidats désignent un seul représentant  par collectivité ultramarine. </w:t>
      </w:r>
    </w:p>
    <w:p w14:paraId="1C49BCC4" w14:textId="773E8331" w:rsidR="00171A59" w:rsidRDefault="00171A59" w:rsidP="0073618B">
      <w:pPr>
        <w:spacing w:after="0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sz w:val="20"/>
          <w:szCs w:val="20"/>
          <w:lang w:eastAsia="fr-FR"/>
        </w:rPr>
        <w:t>En revanche, un même représentant peut être désigné pour plusieurs collectivités ultramarines.</w:t>
      </w:r>
    </w:p>
    <w:p w14:paraId="7B5BD1E8" w14:textId="77777777" w:rsidR="00930E93" w:rsidRDefault="00930E93" w:rsidP="0073618B">
      <w:pPr>
        <w:spacing w:after="0" w:line="240" w:lineRule="auto"/>
        <w:jc w:val="both"/>
        <w:rPr>
          <w:rFonts w:ascii="Marianne" w:eastAsia="Times New Roman" w:hAnsi="Marianne" w:cs="Times New Roman"/>
          <w:b/>
          <w:bCs/>
          <w:sz w:val="20"/>
          <w:szCs w:val="20"/>
          <w:lang w:eastAsia="fr-FR"/>
        </w:rPr>
      </w:pPr>
    </w:p>
    <w:p w14:paraId="225AFD62" w14:textId="527A2E24" w:rsidR="001227F6" w:rsidRDefault="00DC00C7" w:rsidP="00DC00C7">
      <w:pPr>
        <w:spacing w:after="0" w:line="240" w:lineRule="auto"/>
        <w:jc w:val="both"/>
        <w:rPr>
          <w:rFonts w:ascii="Marianne" w:eastAsia="Times New Roman" w:hAnsi="Marianne" w:cs="Times New Roman"/>
          <w:bCs/>
          <w:sz w:val="20"/>
          <w:szCs w:val="20"/>
          <w:lang w:eastAsia="fr-FR"/>
        </w:rPr>
      </w:pPr>
      <w:r w:rsidRPr="00DC00C7">
        <w:rPr>
          <w:rFonts w:ascii="Marianne" w:eastAsia="Times New Roman" w:hAnsi="Marianne" w:cs="Times New Roman"/>
          <w:bCs/>
          <w:sz w:val="20"/>
          <w:szCs w:val="20"/>
          <w:lang w:eastAsia="fr-FR"/>
        </w:rPr>
        <w:t>Les r</w:t>
      </w:r>
      <w:r>
        <w:rPr>
          <w:rFonts w:ascii="Marianne" w:eastAsia="Times New Roman" w:hAnsi="Marianne" w:cs="Times New Roman"/>
          <w:bCs/>
          <w:sz w:val="20"/>
          <w:szCs w:val="20"/>
          <w:lang w:eastAsia="fr-FR"/>
        </w:rPr>
        <w:t xml:space="preserve">eprésentants ainsi désignés se manifestent auprès du représentant de l’Etat dans la collectivité concernée, en l’occurrence le Haut-commissaire de la République </w:t>
      </w:r>
      <w:r w:rsidR="00995B20">
        <w:rPr>
          <w:rFonts w:ascii="Marianne" w:eastAsia="Times New Roman" w:hAnsi="Marianne" w:cs="Times New Roman"/>
          <w:bCs/>
          <w:sz w:val="20"/>
          <w:szCs w:val="20"/>
          <w:lang w:eastAsia="fr-FR"/>
        </w:rPr>
        <w:t xml:space="preserve">en </w:t>
      </w:r>
      <w:r>
        <w:rPr>
          <w:rFonts w:ascii="Marianne" w:eastAsia="Times New Roman" w:hAnsi="Marianne" w:cs="Times New Roman"/>
          <w:bCs/>
          <w:sz w:val="20"/>
          <w:szCs w:val="20"/>
          <w:lang w:eastAsia="fr-FR"/>
        </w:rPr>
        <w:t>ce qui concerne la Polynésie française,</w:t>
      </w:r>
      <w:r>
        <w:rPr>
          <w:rFonts w:ascii="Marianne" w:eastAsia="Times New Roman" w:hAnsi="Marianne" w:cs="Times New Roman"/>
          <w:b/>
          <w:bCs/>
          <w:sz w:val="20"/>
          <w:szCs w:val="20"/>
          <w:lang w:eastAsia="fr-FR"/>
        </w:rPr>
        <w:t xml:space="preserve"> </w:t>
      </w:r>
      <w:r w:rsidRPr="00DC00C7">
        <w:rPr>
          <w:rFonts w:ascii="Marianne" w:eastAsia="Times New Roman" w:hAnsi="Marianne" w:cs="Times New Roman"/>
          <w:bCs/>
          <w:sz w:val="20"/>
          <w:szCs w:val="20"/>
          <w:lang w:eastAsia="fr-FR"/>
        </w:rPr>
        <w:t>au plus tard</w:t>
      </w:r>
      <w:r>
        <w:rPr>
          <w:rFonts w:ascii="Marianne" w:eastAsia="Times New Roman" w:hAnsi="Marianne" w:cs="Times New Roman"/>
          <w:b/>
          <w:bCs/>
          <w:sz w:val="20"/>
          <w:szCs w:val="20"/>
          <w:lang w:eastAsia="fr-FR"/>
        </w:rPr>
        <w:t xml:space="preserve"> </w:t>
      </w:r>
      <w:r w:rsidRPr="00DC00C7">
        <w:rPr>
          <w:rFonts w:ascii="Marianne" w:eastAsia="Times New Roman" w:hAnsi="Marianne" w:cs="Times New Roman"/>
          <w:bCs/>
          <w:sz w:val="20"/>
          <w:szCs w:val="20"/>
          <w:lang w:eastAsia="fr-FR"/>
        </w:rPr>
        <w:t>le</w:t>
      </w:r>
      <w:r>
        <w:rPr>
          <w:rFonts w:ascii="Marianne" w:eastAsia="Times New Roman" w:hAnsi="Marianne" w:cs="Times New Roman"/>
          <w:b/>
          <w:bCs/>
          <w:sz w:val="20"/>
          <w:szCs w:val="20"/>
          <w:lang w:eastAsia="fr-FR"/>
        </w:rPr>
        <w:t xml:space="preserve"> </w:t>
      </w:r>
      <w:r>
        <w:rPr>
          <w:rFonts w:ascii="Marianne" w:eastAsia="Times New Roman" w:hAnsi="Marianne" w:cs="Times New Roman"/>
          <w:b/>
          <w:bCs/>
          <w:sz w:val="20"/>
          <w:szCs w:val="20"/>
          <w:u w:val="single"/>
          <w:lang w:eastAsia="fr-FR"/>
        </w:rPr>
        <w:t>vendredi 25 mars 2022.</w:t>
      </w:r>
    </w:p>
    <w:p w14:paraId="68A592CD" w14:textId="77777777" w:rsidR="00DC00C7" w:rsidRDefault="00DC00C7" w:rsidP="00DC00C7">
      <w:pPr>
        <w:spacing w:after="0" w:line="240" w:lineRule="auto"/>
        <w:jc w:val="both"/>
        <w:rPr>
          <w:rFonts w:ascii="Marianne" w:eastAsia="Times New Roman" w:hAnsi="Marianne" w:cs="Times New Roman"/>
          <w:bCs/>
          <w:sz w:val="20"/>
          <w:szCs w:val="20"/>
          <w:lang w:eastAsia="fr-FR"/>
        </w:rPr>
      </w:pPr>
    </w:p>
    <w:p w14:paraId="32FDBC9B" w14:textId="515E3885" w:rsidR="00DC00C7" w:rsidRDefault="00DC00C7" w:rsidP="00DC00C7">
      <w:pPr>
        <w:spacing w:after="0" w:line="240" w:lineRule="auto"/>
        <w:jc w:val="both"/>
        <w:rPr>
          <w:rFonts w:ascii="Marianne" w:eastAsia="Times New Roman" w:hAnsi="Marianne" w:cs="Times New Roman"/>
          <w:bCs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bCs/>
          <w:sz w:val="20"/>
          <w:szCs w:val="20"/>
          <w:lang w:eastAsia="fr-FR"/>
        </w:rPr>
        <w:t>Ils justifient dans ce délai de leur identité et de la délégation qui leur a été octroyée par le candidat.</w:t>
      </w:r>
    </w:p>
    <w:p w14:paraId="4B3962FF" w14:textId="77777777" w:rsidR="00DC00C7" w:rsidRDefault="00DC00C7" w:rsidP="00DC00C7">
      <w:pPr>
        <w:spacing w:after="0" w:line="240" w:lineRule="auto"/>
        <w:jc w:val="both"/>
        <w:rPr>
          <w:rFonts w:ascii="Marianne" w:eastAsia="Times New Roman" w:hAnsi="Marianne" w:cs="Times New Roman"/>
          <w:bCs/>
          <w:sz w:val="20"/>
          <w:szCs w:val="20"/>
          <w:lang w:eastAsia="fr-FR"/>
        </w:rPr>
      </w:pPr>
    </w:p>
    <w:p w14:paraId="1AAAD08F" w14:textId="0E454CF9" w:rsidR="00DC00C7" w:rsidRDefault="00DC00C7" w:rsidP="00DC00C7">
      <w:pPr>
        <w:spacing w:after="0" w:line="240" w:lineRule="auto"/>
        <w:jc w:val="both"/>
        <w:rPr>
          <w:rFonts w:ascii="Marianne" w:eastAsia="Times New Roman" w:hAnsi="Marianne" w:cs="Times New Roman"/>
          <w:bCs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bCs/>
          <w:sz w:val="20"/>
          <w:szCs w:val="20"/>
          <w:lang w:eastAsia="fr-FR"/>
        </w:rPr>
        <w:t xml:space="preserve">Ils communiquent à cette occasion </w:t>
      </w:r>
      <w:proofErr w:type="gramStart"/>
      <w:r>
        <w:rPr>
          <w:rFonts w:ascii="Marianne" w:eastAsia="Times New Roman" w:hAnsi="Marianne" w:cs="Times New Roman"/>
          <w:bCs/>
          <w:sz w:val="20"/>
          <w:szCs w:val="20"/>
          <w:lang w:eastAsia="fr-FR"/>
        </w:rPr>
        <w:t>leurs nom</w:t>
      </w:r>
      <w:proofErr w:type="gramEnd"/>
      <w:r>
        <w:rPr>
          <w:rFonts w:ascii="Marianne" w:eastAsia="Times New Roman" w:hAnsi="Marianne" w:cs="Times New Roman"/>
          <w:bCs/>
          <w:sz w:val="20"/>
          <w:szCs w:val="20"/>
          <w:lang w:eastAsia="fr-FR"/>
        </w:rPr>
        <w:t>, prénom(s), profession, adresse et numéro(s) de téléphone et déposent leur signature.</w:t>
      </w:r>
    </w:p>
    <w:p w14:paraId="26AB2208" w14:textId="77777777" w:rsidR="00DC00C7" w:rsidRDefault="00DC00C7" w:rsidP="00DC00C7">
      <w:pPr>
        <w:spacing w:after="0" w:line="240" w:lineRule="auto"/>
        <w:jc w:val="both"/>
        <w:rPr>
          <w:rFonts w:ascii="Marianne" w:eastAsia="Times New Roman" w:hAnsi="Marianne" w:cs="Times New Roman"/>
          <w:bCs/>
          <w:sz w:val="20"/>
          <w:szCs w:val="20"/>
          <w:lang w:eastAsia="fr-FR"/>
        </w:rPr>
      </w:pPr>
    </w:p>
    <w:p w14:paraId="13A6AB8D" w14:textId="5E376239" w:rsidR="00DC00C7" w:rsidRDefault="00DC00C7" w:rsidP="00DC00C7">
      <w:pPr>
        <w:spacing w:after="0" w:line="240" w:lineRule="auto"/>
        <w:jc w:val="both"/>
        <w:rPr>
          <w:rFonts w:ascii="Marianne" w:eastAsia="Times New Roman" w:hAnsi="Marianne" w:cs="Times New Roman"/>
          <w:bCs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bCs/>
          <w:sz w:val="20"/>
          <w:szCs w:val="20"/>
          <w:lang w:eastAsia="fr-FR"/>
        </w:rPr>
        <w:t>Ces mentions peuvent figurer directement sur le document de délégation ou faire l’objet d’un document distinct.</w:t>
      </w:r>
    </w:p>
    <w:p w14:paraId="00231DB5" w14:textId="77777777" w:rsidR="00DC00C7" w:rsidRDefault="00DC00C7" w:rsidP="00DC00C7">
      <w:pPr>
        <w:spacing w:after="0" w:line="240" w:lineRule="auto"/>
        <w:jc w:val="both"/>
        <w:rPr>
          <w:rFonts w:ascii="Marianne" w:eastAsia="Times New Roman" w:hAnsi="Marianne" w:cs="Times New Roman"/>
          <w:bCs/>
          <w:sz w:val="20"/>
          <w:szCs w:val="20"/>
          <w:lang w:eastAsia="fr-FR"/>
        </w:rPr>
      </w:pPr>
    </w:p>
    <w:p w14:paraId="0DC00AC4" w14:textId="2F715B75" w:rsidR="00DC00C7" w:rsidRDefault="00DC00C7" w:rsidP="00DC00C7">
      <w:pPr>
        <w:spacing w:after="0" w:line="240" w:lineRule="auto"/>
        <w:jc w:val="both"/>
        <w:rPr>
          <w:rFonts w:ascii="Marianne" w:eastAsia="Times New Roman" w:hAnsi="Marianne" w:cs="Times New Roman"/>
          <w:bCs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bCs/>
          <w:sz w:val="20"/>
          <w:szCs w:val="20"/>
          <w:lang w:eastAsia="fr-FR"/>
        </w:rPr>
        <w:t xml:space="preserve">Les représentants du candidat à l’échelle de la collectivité ultramarine, sont habilités, </w:t>
      </w:r>
      <w:r w:rsidR="00995B20">
        <w:rPr>
          <w:rFonts w:ascii="Marianne" w:eastAsia="Times New Roman" w:hAnsi="Marianne" w:cs="Times New Roman"/>
          <w:bCs/>
          <w:sz w:val="20"/>
          <w:szCs w:val="20"/>
          <w:lang w:eastAsia="fr-FR"/>
        </w:rPr>
        <w:t xml:space="preserve">sous leur seule responsabilité et </w:t>
      </w:r>
      <w:r>
        <w:rPr>
          <w:rFonts w:ascii="Marianne" w:eastAsia="Times New Roman" w:hAnsi="Marianne" w:cs="Times New Roman"/>
          <w:bCs/>
          <w:sz w:val="20"/>
          <w:szCs w:val="20"/>
          <w:lang w:eastAsia="fr-FR"/>
        </w:rPr>
        <w:t>sous réserve d’une objection du candidat, à déléguer leurs pouvoirs</w:t>
      </w:r>
      <w:r w:rsidR="00995B20">
        <w:rPr>
          <w:rFonts w:ascii="Marianne" w:eastAsia="Times New Roman" w:hAnsi="Marianne" w:cs="Times New Roman"/>
          <w:bCs/>
          <w:sz w:val="20"/>
          <w:szCs w:val="20"/>
          <w:lang w:eastAsia="fr-FR"/>
        </w:rPr>
        <w:t>,</w:t>
      </w:r>
      <w:r>
        <w:rPr>
          <w:rFonts w:ascii="Marianne" w:eastAsia="Times New Roman" w:hAnsi="Marianne" w:cs="Times New Roman"/>
          <w:bCs/>
          <w:sz w:val="20"/>
          <w:szCs w:val="20"/>
          <w:lang w:eastAsia="fr-FR"/>
        </w:rPr>
        <w:t xml:space="preserve"> par mandat écrit et signé, à des mandataires locaux compétents dans une ou plusieurs communes.</w:t>
      </w:r>
    </w:p>
    <w:p w14:paraId="06C89205" w14:textId="77777777" w:rsidR="00DC00C7" w:rsidRDefault="00DC00C7" w:rsidP="00DC00C7">
      <w:pPr>
        <w:spacing w:after="0" w:line="240" w:lineRule="auto"/>
        <w:jc w:val="both"/>
        <w:rPr>
          <w:rFonts w:ascii="Marianne" w:eastAsia="Times New Roman" w:hAnsi="Marianne" w:cs="Times New Roman"/>
          <w:bCs/>
          <w:sz w:val="20"/>
          <w:szCs w:val="20"/>
          <w:lang w:eastAsia="fr-FR"/>
        </w:rPr>
      </w:pPr>
    </w:p>
    <w:p w14:paraId="421B05E3" w14:textId="7239DEB2" w:rsidR="00DC00C7" w:rsidRPr="00DC00C7" w:rsidRDefault="00DC00C7" w:rsidP="00DC00C7">
      <w:pPr>
        <w:spacing w:after="0" w:line="240" w:lineRule="auto"/>
        <w:jc w:val="both"/>
        <w:rPr>
          <w:rFonts w:ascii="Marianne" w:eastAsia="Times New Roman" w:hAnsi="Marianne" w:cs="Times New Roman"/>
          <w:bCs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bCs/>
          <w:sz w:val="20"/>
          <w:szCs w:val="20"/>
          <w:lang w:eastAsia="fr-FR"/>
        </w:rPr>
        <w:t>Ces représentants locaux doivent pouvoir justifier de leur identité et de leur désignation à tout moment, sans qu’il soit cependant nécessaire qu’ils se déclarent auprès du haut-commissariat.</w:t>
      </w:r>
    </w:p>
    <w:p w14:paraId="0DC3FEE5" w14:textId="77777777" w:rsidR="00DC00C7" w:rsidRPr="00DC00C7" w:rsidRDefault="00DC00C7" w:rsidP="00DC00C7">
      <w:pPr>
        <w:spacing w:after="0" w:line="240" w:lineRule="auto"/>
        <w:jc w:val="both"/>
        <w:rPr>
          <w:rFonts w:ascii="Marianne" w:eastAsia="Times New Roman" w:hAnsi="Marianne" w:cs="Times New Roman"/>
          <w:bCs/>
          <w:sz w:val="20"/>
          <w:szCs w:val="20"/>
          <w:lang w:eastAsia="fr-FR"/>
        </w:rPr>
      </w:pPr>
    </w:p>
    <w:p w14:paraId="67B40660" w14:textId="77777777" w:rsidR="00C57BB5" w:rsidRDefault="00C57BB5" w:rsidP="0073618B">
      <w:pPr>
        <w:spacing w:after="0" w:line="240" w:lineRule="auto"/>
        <w:jc w:val="both"/>
        <w:rPr>
          <w:rFonts w:ascii="Marianne" w:eastAsia="Times New Roman" w:hAnsi="Marianne" w:cs="Times New Roman"/>
          <w:b/>
          <w:bCs/>
          <w:sz w:val="20"/>
          <w:szCs w:val="20"/>
          <w:lang w:eastAsia="fr-FR"/>
        </w:rPr>
      </w:pPr>
    </w:p>
    <w:p w14:paraId="4D990536" w14:textId="277FEB56" w:rsidR="001227F6" w:rsidRDefault="00DC00C7" w:rsidP="00122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center"/>
        <w:rPr>
          <w:rFonts w:ascii="Marianne" w:eastAsia="Times New Roman" w:hAnsi="Marianne" w:cs="Times New Roman"/>
          <w:b/>
          <w:bCs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b/>
          <w:bCs/>
          <w:sz w:val="20"/>
          <w:szCs w:val="20"/>
          <w:lang w:eastAsia="fr-FR"/>
        </w:rPr>
        <w:t>ROLE</w:t>
      </w:r>
    </w:p>
    <w:p w14:paraId="0269C8AE" w14:textId="77777777" w:rsidR="001227F6" w:rsidRDefault="001227F6" w:rsidP="0073618B">
      <w:pPr>
        <w:spacing w:after="0" w:line="240" w:lineRule="auto"/>
        <w:jc w:val="both"/>
        <w:rPr>
          <w:rFonts w:ascii="Marianne" w:eastAsia="Times New Roman" w:hAnsi="Marianne" w:cs="Times New Roman"/>
          <w:b/>
          <w:bCs/>
          <w:sz w:val="20"/>
          <w:szCs w:val="20"/>
          <w:lang w:eastAsia="fr-FR"/>
        </w:rPr>
      </w:pPr>
    </w:p>
    <w:p w14:paraId="2F446971" w14:textId="36BD9495" w:rsidR="00930E93" w:rsidRPr="00C57BB5" w:rsidRDefault="00DC00C7" w:rsidP="001227F6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eastAsia="fr-FR"/>
        </w:rPr>
      </w:pPr>
      <w:r w:rsidRPr="00C57BB5">
        <w:rPr>
          <w:rFonts w:ascii="Marianne" w:eastAsia="Times New Roman" w:hAnsi="Marianne" w:cs="Calibri"/>
          <w:b/>
          <w:bCs/>
          <w:sz w:val="20"/>
          <w:szCs w:val="20"/>
          <w:u w:val="single"/>
          <w:lang w:eastAsia="fr-FR"/>
        </w:rPr>
        <w:t>Auprès de la commission locale de contrôle</w:t>
      </w:r>
    </w:p>
    <w:p w14:paraId="6E8DF0A9" w14:textId="77777777" w:rsidR="00930E93" w:rsidRPr="00930E93" w:rsidRDefault="00930E93" w:rsidP="00930E93">
      <w:pPr>
        <w:spacing w:after="0" w:line="240" w:lineRule="auto"/>
        <w:rPr>
          <w:rFonts w:ascii="Marianne" w:eastAsia="Times New Roman" w:hAnsi="Marianne" w:cs="Times New Roman"/>
          <w:b/>
          <w:bCs/>
          <w:sz w:val="20"/>
          <w:szCs w:val="20"/>
          <w:lang w:eastAsia="fr-FR"/>
        </w:rPr>
      </w:pPr>
    </w:p>
    <w:p w14:paraId="570B5943" w14:textId="2581CDD4" w:rsidR="00930E93" w:rsidRDefault="00DC00C7" w:rsidP="00C57BB5">
      <w:pPr>
        <w:spacing w:after="0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sz w:val="20"/>
          <w:szCs w:val="20"/>
          <w:lang w:eastAsia="fr-FR"/>
        </w:rPr>
        <w:t>Le représentant peut participer, avec voix consultative, aux travaux de la commission locale de contrôle.</w:t>
      </w:r>
    </w:p>
    <w:p w14:paraId="4001D525" w14:textId="77777777" w:rsidR="00C57BB5" w:rsidRDefault="00C57BB5" w:rsidP="00930E93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14:paraId="5247BF46" w14:textId="62237F19" w:rsidR="00DC00C7" w:rsidRDefault="00DC00C7" w:rsidP="00C57BB5">
      <w:pPr>
        <w:spacing w:after="0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sz w:val="20"/>
          <w:szCs w:val="20"/>
          <w:lang w:eastAsia="fr-FR"/>
        </w:rPr>
        <w:t>Il prend contact avec le</w:t>
      </w:r>
      <w:r w:rsidR="00C57BB5">
        <w:rPr>
          <w:rFonts w:ascii="Marianne" w:eastAsia="Times New Roman" w:hAnsi="Marianne" w:cs="Times New Roman"/>
          <w:sz w:val="20"/>
          <w:szCs w:val="20"/>
          <w:lang w:eastAsia="fr-FR"/>
        </w:rPr>
        <w:t>s services du haut-commissariat</w:t>
      </w:r>
      <w:r w:rsidR="00C57BB5">
        <w:rPr>
          <w:rStyle w:val="Appelnotedebasdep"/>
          <w:rFonts w:ascii="Marianne" w:eastAsia="Times New Roman" w:hAnsi="Marianne" w:cs="Times New Roman"/>
          <w:sz w:val="20"/>
          <w:szCs w:val="20"/>
          <w:lang w:eastAsia="fr-FR"/>
        </w:rPr>
        <w:footnoteReference w:id="1"/>
      </w:r>
      <w:r w:rsidR="00C57BB5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</w:t>
      </w:r>
      <w:r>
        <w:rPr>
          <w:rFonts w:ascii="Marianne" w:eastAsia="Times New Roman" w:hAnsi="Marianne" w:cs="Times New Roman"/>
          <w:sz w:val="20"/>
          <w:szCs w:val="20"/>
          <w:lang w:eastAsia="fr-FR"/>
        </w:rPr>
        <w:t>pour obtenir l’indication précise des lieux</w:t>
      </w:r>
      <w:r w:rsidR="00C57BB5">
        <w:rPr>
          <w:rFonts w:ascii="Marianne" w:eastAsia="Times New Roman" w:hAnsi="Marianne" w:cs="Times New Roman"/>
          <w:sz w:val="20"/>
          <w:szCs w:val="20"/>
          <w:lang w:eastAsia="fr-FR"/>
        </w:rPr>
        <w:t xml:space="preserve"> et dates de livraison et de mise sous pli des documents adressés aux électeurs.</w:t>
      </w:r>
    </w:p>
    <w:p w14:paraId="4F393E9A" w14:textId="77777777" w:rsidR="00C57BB5" w:rsidRDefault="00C57BB5" w:rsidP="00930E93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14:paraId="06CFC42B" w14:textId="269C1484" w:rsidR="00C57BB5" w:rsidRPr="00930E93" w:rsidRDefault="00C57BB5" w:rsidP="00C57BB5">
      <w:pPr>
        <w:spacing w:after="0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sz w:val="20"/>
          <w:szCs w:val="20"/>
          <w:lang w:eastAsia="fr-FR"/>
        </w:rPr>
        <w:t>Pour tout incident ou réclamation en matière de propagande électorale, le représentant du candidat s’adresse à la commission locale de contrôle. En aucun cas, il ne doit saisir la commission nationale de contrôle.</w:t>
      </w:r>
    </w:p>
    <w:p w14:paraId="696C501B" w14:textId="77777777" w:rsidR="0073618B" w:rsidRDefault="0073618B" w:rsidP="00930E93">
      <w:pPr>
        <w:spacing w:after="0" w:line="240" w:lineRule="auto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14:paraId="7B4A03CE" w14:textId="2EDCF0DE" w:rsidR="00930E93" w:rsidRPr="001227F6" w:rsidRDefault="00C57BB5" w:rsidP="001227F6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eastAsia="fr-FR"/>
        </w:rPr>
      </w:pPr>
      <w:r>
        <w:rPr>
          <w:rFonts w:ascii="Marianne" w:eastAsia="Times New Roman" w:hAnsi="Marianne" w:cs="Times New Roman"/>
          <w:b/>
          <w:bCs/>
          <w:sz w:val="20"/>
          <w:szCs w:val="20"/>
          <w:u w:val="single"/>
          <w:lang w:eastAsia="fr-FR"/>
        </w:rPr>
        <w:t>Auprès de la commission de recensement des votes</w:t>
      </w:r>
    </w:p>
    <w:p w14:paraId="6180FA88" w14:textId="77777777" w:rsidR="0073618B" w:rsidRPr="00930E93" w:rsidRDefault="0073618B" w:rsidP="0073618B">
      <w:pPr>
        <w:spacing w:after="0" w:line="240" w:lineRule="auto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</w:p>
    <w:p w14:paraId="0DBC2226" w14:textId="5676E8FE" w:rsidR="0061245B" w:rsidRPr="003570CB" w:rsidRDefault="00C57BB5" w:rsidP="0073618B">
      <w:pPr>
        <w:spacing w:after="0" w:line="240" w:lineRule="auto"/>
        <w:jc w:val="both"/>
        <w:rPr>
          <w:rFonts w:ascii="Marianne" w:eastAsia="Times New Roman" w:hAnsi="Marianne" w:cs="Times New Roman"/>
          <w:bCs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sz w:val="20"/>
          <w:szCs w:val="20"/>
          <w:lang w:eastAsia="fr-FR"/>
        </w:rPr>
        <w:t>Un représentant du candidat ou une personne habilitée à cet effet, peut assister aux opérations de la commission de recensement des votes et demander, le cas échéant, l’inscription au procès-verbal de ses réclamations.</w:t>
      </w:r>
      <w:bookmarkStart w:id="0" w:name="_GoBack"/>
      <w:bookmarkEnd w:id="0"/>
    </w:p>
    <w:sectPr w:rsidR="0061245B" w:rsidRPr="003570CB" w:rsidSect="001227F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A0280" w14:textId="77777777" w:rsidR="00377C27" w:rsidRDefault="00377C27" w:rsidP="005B1D03">
      <w:pPr>
        <w:spacing w:after="0" w:line="240" w:lineRule="auto"/>
      </w:pPr>
      <w:r>
        <w:separator/>
      </w:r>
    </w:p>
  </w:endnote>
  <w:endnote w:type="continuationSeparator" w:id="0">
    <w:p w14:paraId="2209D4F3" w14:textId="77777777" w:rsidR="00377C27" w:rsidRDefault="00377C27" w:rsidP="005B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51920" w14:textId="77777777" w:rsidR="00377C27" w:rsidRDefault="00377C27" w:rsidP="005B1D03">
      <w:pPr>
        <w:spacing w:after="0" w:line="240" w:lineRule="auto"/>
      </w:pPr>
      <w:r>
        <w:separator/>
      </w:r>
    </w:p>
  </w:footnote>
  <w:footnote w:type="continuationSeparator" w:id="0">
    <w:p w14:paraId="3913EF38" w14:textId="77777777" w:rsidR="00377C27" w:rsidRDefault="00377C27" w:rsidP="005B1D03">
      <w:pPr>
        <w:spacing w:after="0" w:line="240" w:lineRule="auto"/>
      </w:pPr>
      <w:r>
        <w:continuationSeparator/>
      </w:r>
    </w:p>
  </w:footnote>
  <w:footnote w:id="1">
    <w:p w14:paraId="5273709E" w14:textId="5596FF11" w:rsidR="00C57BB5" w:rsidRDefault="00C57BB5">
      <w:pPr>
        <w:pStyle w:val="Notedebasdepage"/>
      </w:pPr>
      <w:r>
        <w:rPr>
          <w:rStyle w:val="Appelnotedebasdep"/>
        </w:rPr>
        <w:footnoteRef/>
      </w:r>
      <w:r>
        <w:t xml:space="preserve"> Tél : 40 46 86 08 – Fax : 40 46 86 29 - courriel : election@polynesie-francaise.pref.gouv.fr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9197B"/>
    <w:multiLevelType w:val="hybridMultilevel"/>
    <w:tmpl w:val="36A014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93"/>
    <w:rsid w:val="00084264"/>
    <w:rsid w:val="001227F6"/>
    <w:rsid w:val="00171A59"/>
    <w:rsid w:val="00231BF9"/>
    <w:rsid w:val="003570CB"/>
    <w:rsid w:val="00377C27"/>
    <w:rsid w:val="003B6B8C"/>
    <w:rsid w:val="004220B1"/>
    <w:rsid w:val="004334D9"/>
    <w:rsid w:val="004B53C1"/>
    <w:rsid w:val="004D3E46"/>
    <w:rsid w:val="004F6618"/>
    <w:rsid w:val="005B1D03"/>
    <w:rsid w:val="0061245B"/>
    <w:rsid w:val="0071030A"/>
    <w:rsid w:val="0073618B"/>
    <w:rsid w:val="00797A12"/>
    <w:rsid w:val="00801E1F"/>
    <w:rsid w:val="00930E93"/>
    <w:rsid w:val="0094702F"/>
    <w:rsid w:val="00995B20"/>
    <w:rsid w:val="009E7359"/>
    <w:rsid w:val="00A32B81"/>
    <w:rsid w:val="00A60CD3"/>
    <w:rsid w:val="00B84F61"/>
    <w:rsid w:val="00B91B71"/>
    <w:rsid w:val="00C57BB5"/>
    <w:rsid w:val="00DC00C7"/>
    <w:rsid w:val="00DD1EC0"/>
    <w:rsid w:val="00DF5B19"/>
    <w:rsid w:val="00EF6300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8A68"/>
  <w15:docId w15:val="{5581091D-0C6C-4959-A6C2-6F242C81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30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30E9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fichier">
    <w:name w:val="fichier"/>
    <w:basedOn w:val="Normal"/>
    <w:rsid w:val="0093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30E93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930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227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B1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D03"/>
  </w:style>
  <w:style w:type="paragraph" w:styleId="Pieddepage">
    <w:name w:val="footer"/>
    <w:basedOn w:val="Normal"/>
    <w:link w:val="PieddepageCar"/>
    <w:uiPriority w:val="99"/>
    <w:unhideWhenUsed/>
    <w:rsid w:val="005B1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D03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1D0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1D0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B1D03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A60C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0C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0CD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0C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0CD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F6983-97F0-42C4-89E8-6DBC7914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Temoea URIMA</dc:creator>
  <cp:lastModifiedBy>June VIVISH</cp:lastModifiedBy>
  <cp:revision>2</cp:revision>
  <dcterms:created xsi:type="dcterms:W3CDTF">2022-03-15T02:02:00Z</dcterms:created>
  <dcterms:modified xsi:type="dcterms:W3CDTF">2022-03-15T02:02:00Z</dcterms:modified>
</cp:coreProperties>
</file>